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3ED21" w14:textId="57648F7F" w:rsidR="00840E29" w:rsidRDefault="00DB6D1F">
      <w:pPr>
        <w:rPr>
          <w:rFonts w:ascii="Poppins" w:hAnsi="Poppins" w:cs="Poppins"/>
          <w:b/>
          <w:bCs/>
        </w:rPr>
      </w:pPr>
      <w:r w:rsidRPr="00CD460B">
        <w:rPr>
          <w:rFonts w:ascii="Poppins" w:hAnsi="Poppins" w:cs="Poppins"/>
          <w:b/>
          <w:bCs/>
        </w:rPr>
        <w:t>Anlage 2 zum Zuständigkeits- und Kooperationsvereinbarung zur Flüchtlings- und Integrationsberatung gemäß BIR IV</w:t>
      </w:r>
    </w:p>
    <w:p w14:paraId="3984F76B" w14:textId="77777777" w:rsidR="00CD460B" w:rsidRPr="00CD460B" w:rsidRDefault="00CD460B">
      <w:pPr>
        <w:rPr>
          <w:rFonts w:ascii="Poppins" w:hAnsi="Poppins" w:cs="Poppins"/>
          <w:b/>
          <w:bCs/>
        </w:rPr>
      </w:pPr>
    </w:p>
    <w:p w14:paraId="4313571F" w14:textId="57F68330" w:rsidR="00FC094B" w:rsidRPr="00CD460B" w:rsidRDefault="00DB6D1F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 xml:space="preserve">Gebietskulisse: </w:t>
      </w:r>
      <w:r w:rsidR="00CD460B">
        <w:rPr>
          <w:rFonts w:ascii="Poppins" w:hAnsi="Poppins" w:cs="Poppins"/>
          <w:sz w:val="18"/>
          <w:szCs w:val="18"/>
        </w:rPr>
        <w:t>___________________________________</w:t>
      </w:r>
    </w:p>
    <w:p w14:paraId="1FAD81C1" w14:textId="4B431D91" w:rsidR="00BA005A" w:rsidRPr="00CD460B" w:rsidRDefault="00DB6D1F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 xml:space="preserve">Laufzeit: </w:t>
      </w:r>
    </w:p>
    <w:p w14:paraId="46690227" w14:textId="77777777" w:rsidR="00DB6D1F" w:rsidRPr="00CD460B" w:rsidRDefault="00DB6D1F">
      <w:pPr>
        <w:rPr>
          <w:rFonts w:ascii="Poppins" w:hAnsi="Poppins" w:cs="Poppins"/>
          <w:sz w:val="18"/>
          <w:szCs w:val="18"/>
        </w:rPr>
      </w:pPr>
    </w:p>
    <w:p w14:paraId="19B96A1D" w14:textId="4E61CAD5" w:rsidR="00DB6D1F" w:rsidRPr="00CD460B" w:rsidRDefault="00DB6D1F">
      <w:pPr>
        <w:rPr>
          <w:rFonts w:ascii="Poppins" w:hAnsi="Poppins" w:cs="Poppins"/>
          <w:i/>
          <w:iCs/>
          <w:sz w:val="18"/>
          <w:szCs w:val="18"/>
        </w:rPr>
      </w:pPr>
      <w:r w:rsidRPr="00CD460B">
        <w:rPr>
          <w:rFonts w:ascii="Poppins" w:hAnsi="Poppins" w:cs="Poppins"/>
          <w:i/>
          <w:iCs/>
          <w:sz w:val="18"/>
          <w:szCs w:val="18"/>
        </w:rPr>
        <w:t xml:space="preserve">Hinweis: </w:t>
      </w:r>
      <w:r w:rsidR="00753EB3" w:rsidRPr="00CD460B">
        <w:rPr>
          <w:rFonts w:ascii="Poppins" w:hAnsi="Poppins" w:cs="Poppins"/>
          <w:i/>
          <w:iCs/>
          <w:sz w:val="18"/>
          <w:szCs w:val="18"/>
        </w:rPr>
        <w:t>D</w:t>
      </w:r>
      <w:r w:rsidRPr="00CD460B">
        <w:rPr>
          <w:rFonts w:ascii="Poppins" w:hAnsi="Poppins" w:cs="Poppins"/>
          <w:i/>
          <w:iCs/>
          <w:sz w:val="18"/>
          <w:szCs w:val="18"/>
        </w:rPr>
        <w:t>ie Vereinbarungsparteien sind frei,</w:t>
      </w:r>
      <w:r w:rsidR="003022E3" w:rsidRPr="00CD460B">
        <w:rPr>
          <w:rFonts w:ascii="Poppins" w:hAnsi="Poppins" w:cs="Poppins"/>
          <w:i/>
          <w:iCs/>
          <w:sz w:val="18"/>
          <w:szCs w:val="18"/>
        </w:rPr>
        <w:t xml:space="preserve"> die Zuständigkeit örtlich, sachlich, nach vorhandenen Unterkünften und/oder nach Herkunftsländern im Rahmen ihrer vorhandenen FIB-Stellen auf Grundlage der Nr. 2.2.6 aufzuteilen. </w:t>
      </w:r>
    </w:p>
    <w:p w14:paraId="21764ECF" w14:textId="04B7B9E4" w:rsidR="003022E3" w:rsidRPr="00CD460B" w:rsidRDefault="003022E3">
      <w:pPr>
        <w:rPr>
          <w:rFonts w:ascii="Poppins" w:hAnsi="Poppins" w:cs="Poppins"/>
          <w:i/>
          <w:iCs/>
          <w:sz w:val="18"/>
          <w:szCs w:val="18"/>
        </w:rPr>
      </w:pPr>
      <w:r w:rsidRPr="00CD460B">
        <w:rPr>
          <w:rFonts w:ascii="Poppins" w:hAnsi="Poppins" w:cs="Poppins"/>
          <w:i/>
          <w:iCs/>
          <w:sz w:val="18"/>
          <w:szCs w:val="18"/>
        </w:rPr>
        <w:t>Eine bestimmte Form ist nicht vorgegeben.</w:t>
      </w:r>
    </w:p>
    <w:p w14:paraId="5004993C" w14:textId="77777777" w:rsidR="00753EB3" w:rsidRPr="00CD460B" w:rsidRDefault="00753EB3">
      <w:pPr>
        <w:rPr>
          <w:rFonts w:ascii="Poppins" w:hAnsi="Poppins" w:cs="Poppins"/>
          <w:i/>
          <w:iCs/>
          <w:sz w:val="18"/>
          <w:szCs w:val="18"/>
        </w:rPr>
      </w:pPr>
    </w:p>
    <w:p w14:paraId="07DBAD6F" w14:textId="5B7763F1" w:rsidR="007C6578" w:rsidRPr="00CD460B" w:rsidRDefault="007C6578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Beispiele:</w:t>
      </w:r>
    </w:p>
    <w:p w14:paraId="51F99BE9" w14:textId="1FEF6431" w:rsidR="003022E3" w:rsidRPr="00CD460B" w:rsidRDefault="003022E3">
      <w:pPr>
        <w:rPr>
          <w:rFonts w:ascii="Poppins" w:hAnsi="Poppins" w:cs="Poppins"/>
          <w:b/>
          <w:bCs/>
          <w:sz w:val="18"/>
          <w:szCs w:val="18"/>
        </w:rPr>
      </w:pPr>
      <w:r w:rsidRPr="00CD460B">
        <w:rPr>
          <w:rFonts w:ascii="Poppins" w:hAnsi="Poppins" w:cs="Poppins"/>
          <w:b/>
          <w:bCs/>
          <w:sz w:val="18"/>
          <w:szCs w:val="18"/>
        </w:rPr>
        <w:t>Örtlich:</w:t>
      </w:r>
    </w:p>
    <w:p w14:paraId="31211B82" w14:textId="2CFA7EA7" w:rsidR="003022E3" w:rsidRPr="00CD460B" w:rsidRDefault="002774D2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Träger A: Gemeinden A, B, C, D, Markt E, Stadt F</w:t>
      </w:r>
    </w:p>
    <w:p w14:paraId="006D4733" w14:textId="4A164FA3" w:rsidR="002774D2" w:rsidRPr="00CD460B" w:rsidRDefault="002774D2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Träger B: Gemeinden G, H, I, Stadt J</w:t>
      </w:r>
    </w:p>
    <w:p w14:paraId="4EFD1E2D" w14:textId="77777777" w:rsidR="002774D2" w:rsidRPr="00CD460B" w:rsidRDefault="002774D2">
      <w:pPr>
        <w:rPr>
          <w:rFonts w:ascii="Poppins" w:hAnsi="Poppins" w:cs="Poppins"/>
          <w:sz w:val="18"/>
          <w:szCs w:val="18"/>
        </w:rPr>
      </w:pPr>
    </w:p>
    <w:p w14:paraId="0A279333" w14:textId="455DBF53" w:rsidR="002774D2" w:rsidRPr="00CD460B" w:rsidRDefault="002774D2">
      <w:pPr>
        <w:rPr>
          <w:rFonts w:ascii="Poppins" w:hAnsi="Poppins" w:cs="Poppins"/>
          <w:b/>
          <w:bCs/>
          <w:sz w:val="18"/>
          <w:szCs w:val="18"/>
        </w:rPr>
      </w:pPr>
      <w:r w:rsidRPr="00CD460B">
        <w:rPr>
          <w:rFonts w:ascii="Poppins" w:hAnsi="Poppins" w:cs="Poppins"/>
          <w:b/>
          <w:bCs/>
          <w:sz w:val="18"/>
          <w:szCs w:val="18"/>
        </w:rPr>
        <w:t>Sachlich:</w:t>
      </w:r>
    </w:p>
    <w:p w14:paraId="362A7247" w14:textId="6EA12A19" w:rsidR="002774D2" w:rsidRPr="00CD460B" w:rsidRDefault="002774D2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Träger A: Themenfelder Gesundheit und Arbeit</w:t>
      </w:r>
    </w:p>
    <w:p w14:paraId="474E2E4B" w14:textId="02C806C1" w:rsidR="002774D2" w:rsidRPr="00CD460B" w:rsidRDefault="002774D2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Träger B: Themenfelder Aufenthaltsstatus und Familie</w:t>
      </w:r>
    </w:p>
    <w:p w14:paraId="5BD5F55A" w14:textId="77777777" w:rsidR="002774D2" w:rsidRPr="00CD460B" w:rsidRDefault="002774D2">
      <w:pPr>
        <w:rPr>
          <w:rFonts w:ascii="Poppins" w:hAnsi="Poppins" w:cs="Poppins"/>
          <w:sz w:val="18"/>
          <w:szCs w:val="18"/>
        </w:rPr>
      </w:pPr>
    </w:p>
    <w:p w14:paraId="2B1CEACD" w14:textId="280EB74C" w:rsidR="002774D2" w:rsidRPr="00CD460B" w:rsidRDefault="002774D2">
      <w:pPr>
        <w:rPr>
          <w:rFonts w:ascii="Poppins" w:hAnsi="Poppins" w:cs="Poppins"/>
          <w:b/>
          <w:bCs/>
          <w:sz w:val="18"/>
          <w:szCs w:val="18"/>
        </w:rPr>
      </w:pPr>
      <w:r w:rsidRPr="00CD460B">
        <w:rPr>
          <w:rFonts w:ascii="Poppins" w:hAnsi="Poppins" w:cs="Poppins"/>
          <w:b/>
          <w:bCs/>
          <w:sz w:val="18"/>
          <w:szCs w:val="18"/>
        </w:rPr>
        <w:t>Unterkünfte:</w:t>
      </w:r>
    </w:p>
    <w:p w14:paraId="261974A7" w14:textId="360E6B0B" w:rsidR="002774D2" w:rsidRPr="00CD460B" w:rsidRDefault="002774D2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 xml:space="preserve">Träger A: GU </w:t>
      </w:r>
      <w:r w:rsidR="007C6578" w:rsidRPr="00CD460B">
        <w:rPr>
          <w:rFonts w:ascii="Poppins" w:hAnsi="Poppins" w:cs="Poppins"/>
          <w:sz w:val="18"/>
          <w:szCs w:val="18"/>
        </w:rPr>
        <w:t>X in der Y-Straße</w:t>
      </w:r>
    </w:p>
    <w:p w14:paraId="1311CFBC" w14:textId="77777777" w:rsidR="007C6578" w:rsidRPr="00CD460B" w:rsidRDefault="007C6578">
      <w:pPr>
        <w:rPr>
          <w:rFonts w:ascii="Poppins" w:hAnsi="Poppins" w:cs="Poppins"/>
          <w:sz w:val="18"/>
          <w:szCs w:val="18"/>
        </w:rPr>
      </w:pPr>
    </w:p>
    <w:p w14:paraId="7996F72F" w14:textId="1CF5A0D2" w:rsidR="007C6578" w:rsidRPr="00CD460B" w:rsidRDefault="007C6578">
      <w:pPr>
        <w:rPr>
          <w:rFonts w:ascii="Poppins" w:hAnsi="Poppins" w:cs="Poppins"/>
          <w:b/>
          <w:bCs/>
          <w:sz w:val="18"/>
          <w:szCs w:val="18"/>
        </w:rPr>
      </w:pPr>
      <w:r w:rsidRPr="00CD460B">
        <w:rPr>
          <w:rFonts w:ascii="Poppins" w:hAnsi="Poppins" w:cs="Poppins"/>
          <w:b/>
          <w:bCs/>
          <w:sz w:val="18"/>
          <w:szCs w:val="18"/>
        </w:rPr>
        <w:t>Herkunftsländer:</w:t>
      </w:r>
    </w:p>
    <w:p w14:paraId="7362AFD3" w14:textId="2B6A3321" w:rsidR="007C6578" w:rsidRPr="00CD460B" w:rsidRDefault="007C6578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Träger A: Ukraine, Moldawien, Georgien, Aserbaidschan, Syrien</w:t>
      </w:r>
    </w:p>
    <w:p w14:paraId="258961C9" w14:textId="7039A708" w:rsidR="007C6578" w:rsidRPr="00CD460B" w:rsidRDefault="007C6578">
      <w:pPr>
        <w:rPr>
          <w:rFonts w:ascii="Poppins" w:hAnsi="Poppins" w:cs="Poppins"/>
          <w:sz w:val="18"/>
          <w:szCs w:val="18"/>
        </w:rPr>
      </w:pPr>
      <w:r w:rsidRPr="00CD460B">
        <w:rPr>
          <w:rFonts w:ascii="Poppins" w:hAnsi="Poppins" w:cs="Poppins"/>
          <w:sz w:val="18"/>
          <w:szCs w:val="18"/>
        </w:rPr>
        <w:t>Träger B: Afghanistan, Iran, Pakistan, Somalia</w:t>
      </w:r>
    </w:p>
    <w:p w14:paraId="38155B52" w14:textId="622D5372" w:rsidR="007C6578" w:rsidRPr="00CD460B" w:rsidRDefault="007C6578">
      <w:pPr>
        <w:rPr>
          <w:rFonts w:ascii="Poppins" w:hAnsi="Poppins" w:cs="Poppins"/>
        </w:rPr>
      </w:pPr>
    </w:p>
    <w:sectPr w:rsidR="007C6578" w:rsidRPr="00CD46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82D8AB3-747B-4CEF-BCC0-E79C4A33C01B}"/>
    <w:docVar w:name="dgnword-drafile" w:val="C:\Users\AIV-HA~1\AppData\Local\Temp\draABD3.tmp"/>
    <w:docVar w:name="dgnword-eventsink" w:val="728829928"/>
  </w:docVars>
  <w:rsids>
    <w:rsidRoot w:val="00FC094B"/>
    <w:rsid w:val="002774D2"/>
    <w:rsid w:val="003022E3"/>
    <w:rsid w:val="00326007"/>
    <w:rsid w:val="00360B31"/>
    <w:rsid w:val="003868AF"/>
    <w:rsid w:val="003F71DB"/>
    <w:rsid w:val="00753EB3"/>
    <w:rsid w:val="007C6578"/>
    <w:rsid w:val="00833F87"/>
    <w:rsid w:val="00840E29"/>
    <w:rsid w:val="00894940"/>
    <w:rsid w:val="00BA005A"/>
    <w:rsid w:val="00CD460B"/>
    <w:rsid w:val="00DB6D1F"/>
    <w:rsid w:val="00FC094B"/>
    <w:rsid w:val="00F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E871"/>
  <w15:chartTrackingRefBased/>
  <w15:docId w15:val="{7F35E230-166D-460D-8843-9F3F3758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C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09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09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09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09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09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094B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094B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094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094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094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09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094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094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094B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09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094B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094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32BA6EDE91A458236B82F6C8791DA" ma:contentTypeVersion="14" ma:contentTypeDescription="Ein neues Dokument erstellen." ma:contentTypeScope="" ma:versionID="ec37c14d41c870fa66b21e0682845dfd">
  <xsd:schema xmlns:xsd="http://www.w3.org/2001/XMLSchema" xmlns:xs="http://www.w3.org/2001/XMLSchema" xmlns:p="http://schemas.microsoft.com/office/2006/metadata/properties" xmlns:ns2="0f447ec9-5385-4a58-b509-bf3da81a3e97" xmlns:ns3="c4c6f62c-914c-4735-81d7-c43bb0793105" targetNamespace="http://schemas.microsoft.com/office/2006/metadata/properties" ma:root="true" ma:fieldsID="46841b1adb2eebf510ff00f299210a1e" ns2:_="" ns3:_="">
    <xsd:import namespace="0f447ec9-5385-4a58-b509-bf3da81a3e97"/>
    <xsd:import namespace="c4c6f62c-914c-4735-81d7-c43bb07931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47ec9-5385-4a58-b509-bf3da81a3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100e0b2-3668-42ec-b9ae-a4f10615d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f62c-914c-4735-81d7-c43bb07931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496cca-172f-426d-ae0b-f92c1cd20046}" ma:internalName="TaxCatchAll" ma:showField="CatchAllData" ma:web="c4c6f62c-914c-4735-81d7-c43bb07931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447ec9-5385-4a58-b509-bf3da81a3e97">
      <Terms xmlns="http://schemas.microsoft.com/office/infopath/2007/PartnerControls"/>
    </lcf76f155ced4ddcb4097134ff3c332f>
    <TaxCatchAll xmlns="c4c6f62c-914c-4735-81d7-c43bb0793105" xsi:nil="true"/>
  </documentManagement>
</p:properties>
</file>

<file path=customXml/itemProps1.xml><?xml version="1.0" encoding="utf-8"?>
<ds:datastoreItem xmlns:ds="http://schemas.openxmlformats.org/officeDocument/2006/customXml" ds:itemID="{85AF293C-5237-41AF-B45D-3524EADF8CE7}"/>
</file>

<file path=customXml/itemProps2.xml><?xml version="1.0" encoding="utf-8"?>
<ds:datastoreItem xmlns:ds="http://schemas.openxmlformats.org/officeDocument/2006/customXml" ds:itemID="{69843305-D9EF-4235-B633-D5DEA133E7BF}"/>
</file>

<file path=customXml/itemProps3.xml><?xml version="1.0" encoding="utf-8"?>
<ds:datastoreItem xmlns:ds="http://schemas.openxmlformats.org/officeDocument/2006/customXml" ds:itemID="{223FEB76-DB73-449D-9008-FC9805503A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721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StMI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Handl, Günter (StMI)</dc:creator>
  <cp:keywords/>
  <dc:description/>
  <cp:lastModifiedBy>Kathrin Harder-Klammer</cp:lastModifiedBy>
  <cp:revision>2</cp:revision>
  <dcterms:created xsi:type="dcterms:W3CDTF">2026-11-03T09:04:00Z</dcterms:created>
  <dcterms:modified xsi:type="dcterms:W3CDTF">2026-11-03T09:04:00Z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0x01010002D32BA6EDE91A458236B82F6C8791DA</vt:lpwstr>
  </property>
</Properties>
</file>